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60F" w:rsidRDefault="006E660F" w:rsidP="006E660F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ПРЕДСТАВЛЕНИЕ  </w:t>
      </w:r>
    </w:p>
    <w:p w:rsidR="006E660F" w:rsidRDefault="006E660F" w:rsidP="006E660F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учителя-логопеда</w:t>
      </w:r>
    </w:p>
    <w:p w:rsidR="006E660F" w:rsidRDefault="006E660F" w:rsidP="006E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Фамилия, имя ребенка</w:t>
      </w:r>
    </w:p>
    <w:p w:rsidR="006E660F" w:rsidRDefault="006E660F" w:rsidP="006E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Класс/</w:t>
      </w:r>
      <w:proofErr w:type="gramStart"/>
      <w:r>
        <w:rPr>
          <w:rFonts w:ascii="Arial" w:hAnsi="Arial" w:cs="Arial"/>
          <w:sz w:val="24"/>
          <w:szCs w:val="24"/>
        </w:rPr>
        <w:t>группа  _</w:t>
      </w:r>
      <w:proofErr w:type="gramEnd"/>
      <w:r>
        <w:rPr>
          <w:rFonts w:ascii="Arial" w:hAnsi="Arial" w:cs="Arial"/>
          <w:sz w:val="24"/>
          <w:szCs w:val="24"/>
        </w:rPr>
        <w:t>____________________Возраст _______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Краткий анамнез раннего речевого развития: оказывалась ли логопедическая помощь ранее</w:t>
      </w:r>
      <w:r>
        <w:rPr>
          <w:rFonts w:ascii="Arial" w:hAnsi="Arial" w:cs="Arial"/>
          <w:iCs/>
        </w:rPr>
        <w:t>: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Состояние мелкой и общей моторики (объём движений, темп, способность к    переключению,</w:t>
      </w:r>
      <w:r>
        <w:rPr>
          <w:rFonts w:ascii="Arial" w:hAnsi="Arial" w:cs="Arial"/>
          <w:color w:val="212529"/>
        </w:rPr>
        <w:t xml:space="preserve"> </w:t>
      </w:r>
      <w:r>
        <w:rPr>
          <w:rFonts w:ascii="Arial" w:hAnsi="Arial" w:cs="Arial"/>
          <w:bCs/>
          <w:color w:val="000000"/>
        </w:rPr>
        <w:t>нарушение </w:t>
      </w:r>
      <w:bookmarkStart w:id="0" w:name="_GoBack"/>
      <w:bookmarkEnd w:id="0"/>
      <w:r>
        <w:rPr>
          <w:rFonts w:ascii="Arial" w:hAnsi="Arial" w:cs="Arial"/>
          <w:bCs/>
          <w:color w:val="000000"/>
        </w:rPr>
        <w:t xml:space="preserve">координации, двигательное беспокойство и т.д.)  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Артикуляционный аппарат (анатомическое строение органов артикуляционного аппарата, тонус мышц лица, подвижность лицевой мускулатуры,</w:t>
      </w:r>
      <w:r>
        <w:rPr>
          <w:rFonts w:ascii="Arial" w:hAnsi="Arial" w:cs="Arial"/>
          <w:bCs/>
          <w:color w:val="212529"/>
        </w:rPr>
        <w:t xml:space="preserve"> </w:t>
      </w:r>
      <w:r>
        <w:rPr>
          <w:rFonts w:ascii="Arial" w:hAnsi="Arial" w:cs="Arial"/>
          <w:bCs/>
          <w:color w:val="000000"/>
        </w:rPr>
        <w:t>строение зубов, прикус, подъязычная связка, мышечный тонус и подвижность языка), характеристика речевой моторики.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Состояние просодический и темпо - ритмической стороны речи (общее звучание речи, ритм, темп, выразительность, разборчивость речи, характеристика голоса).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Тип дыхания</w:t>
      </w:r>
      <w:r>
        <w:rPr>
          <w:rFonts w:ascii="Arial" w:hAnsi="Arial" w:cs="Arial"/>
          <w:bCs/>
          <w:color w:val="000000"/>
        </w:rPr>
        <w:t>: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Понимание обращенной речи, выполнение словесных инструкций</w:t>
      </w:r>
      <w:r>
        <w:rPr>
          <w:rFonts w:ascii="Arial" w:hAnsi="Arial" w:cs="Arial"/>
          <w:bCs/>
          <w:color w:val="000000"/>
        </w:rPr>
        <w:t>: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Фонематическое восприятие, звуковой анализ и синтез</w:t>
      </w:r>
      <w:r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Звукопроизношение</w:t>
      </w:r>
      <w:r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Слоговая структура слова</w:t>
      </w:r>
      <w:r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Словарный запас</w:t>
      </w:r>
      <w:r>
        <w:rPr>
          <w:rFonts w:ascii="Arial" w:hAnsi="Arial" w:cs="Arial"/>
          <w:bCs/>
          <w:color w:val="000000"/>
        </w:rPr>
        <w:t>:</w:t>
      </w:r>
    </w:p>
    <w:p w:rsidR="006E660F" w:rsidRDefault="006E660F" w:rsidP="006E660F">
      <w:pPr>
        <w:pStyle w:val="c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Грамматический строй речи</w:t>
      </w:r>
      <w:r>
        <w:rPr>
          <w:rFonts w:ascii="Arial" w:hAnsi="Arial" w:cs="Arial"/>
          <w:bCs/>
          <w:color w:val="000000"/>
        </w:rPr>
        <w:t>: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Связная речь</w:t>
      </w:r>
      <w:r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Характеристика чтения – для детей школьного возраста</w:t>
      </w:r>
      <w:r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Письменная речь – для детей школьного возраста</w:t>
      </w:r>
      <w:r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Заключение учителя-логопеда</w:t>
      </w:r>
    </w:p>
    <w:p w:rsidR="006E660F" w:rsidRDefault="006E660F" w:rsidP="006E660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E660F" w:rsidRDefault="006E660F" w:rsidP="006E660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Дата.</w:t>
      </w:r>
    </w:p>
    <w:p w:rsidR="006E660F" w:rsidRDefault="006E660F" w:rsidP="006E660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Подпись. Фамилия, имя, отчество учителя-логопеда</w:t>
      </w:r>
    </w:p>
    <w:p w:rsidR="00BB17CA" w:rsidRDefault="00BB17CA"/>
    <w:sectPr w:rsidR="00BB1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98"/>
    <w:rsid w:val="001243E3"/>
    <w:rsid w:val="001F2798"/>
    <w:rsid w:val="006E660F"/>
    <w:rsid w:val="00BB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69667-7527-4A12-82FA-CE62B8DB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60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E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Шипилина Татьяна Александровна</dc:creator>
  <cp:keywords/>
  <dc:description/>
  <cp:lastModifiedBy>Шипилина Татьяна Александровна</cp:lastModifiedBy>
  <cp:revision>9</cp:revision>
  <dcterms:created xsi:type="dcterms:W3CDTF">2025-03-11T09:53:00Z</dcterms:created>
  <dcterms:modified xsi:type="dcterms:W3CDTF">2025-03-11T09:56:00Z</dcterms:modified>
</cp:coreProperties>
</file>